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B1AB618" w:rsidR="00BC41E4" w:rsidRDefault="00E25814" w:rsidP="00881B09">
      <w:r>
        <w:rPr>
          <w:noProof/>
        </w:rPr>
        <w:drawing>
          <wp:anchor distT="0" distB="0" distL="114300" distR="114300" simplePos="0" relativeHeight="251659264" behindDoc="0" locked="0" layoutInCell="1" allowOverlap="1" wp14:anchorId="6C46F7CD" wp14:editId="1C106C36">
            <wp:simplePos x="0" y="0"/>
            <wp:positionH relativeFrom="margin">
              <wp:posOffset>5343098</wp:posOffset>
            </wp:positionH>
            <wp:positionV relativeFrom="page">
              <wp:posOffset>282699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4FAC16C4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E25814">
        <w:rPr>
          <w:color w:val="001F5F"/>
          <w:sz w:val="24"/>
          <w:szCs w:val="24"/>
        </w:rPr>
        <w:t>3</w:t>
      </w:r>
    </w:p>
    <w:p w14:paraId="3BA2F44E" w14:textId="1BB8C999" w:rsidR="00012940" w:rsidRDefault="00E53ED1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E53ED1">
        <w:rPr>
          <w:b w:val="0"/>
          <w:bCs w:val="0"/>
          <w:color w:val="001F5F"/>
          <w:sz w:val="24"/>
          <w:szCs w:val="24"/>
          <w:u w:val="single"/>
        </w:rPr>
        <w:t xml:space="preserve">Formazione letto posa per FRP su </w:t>
      </w:r>
      <w:r>
        <w:rPr>
          <w:b w:val="0"/>
          <w:bCs w:val="0"/>
          <w:color w:val="001F5F"/>
          <w:sz w:val="24"/>
          <w:szCs w:val="24"/>
          <w:u w:val="single"/>
        </w:rPr>
        <w:t>muratura in tufo</w:t>
      </w:r>
    </w:p>
    <w:p w14:paraId="0D569F21" w14:textId="77777777" w:rsidR="00E53ED1" w:rsidRPr="007D03C8" w:rsidRDefault="00E53ED1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675B9E23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012940">
              <w:rPr>
                <w:b/>
                <w:bCs/>
                <w:sz w:val="20"/>
                <w:szCs w:val="20"/>
              </w:rPr>
              <w:t>1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10E52D71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Supporto </w:t>
            </w:r>
            <w:r w:rsidR="00E53ED1">
              <w:rPr>
                <w:sz w:val="20"/>
                <w:szCs w:val="20"/>
              </w:rPr>
              <w:t xml:space="preserve">FRP </w:t>
            </w:r>
            <w:r>
              <w:rPr>
                <w:sz w:val="20"/>
                <w:szCs w:val="20"/>
              </w:rPr>
              <w:t>per muratura in tufo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3D6D748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12940">
              <w:rPr>
                <w:sz w:val="20"/>
                <w:szCs w:val="20"/>
              </w:rPr>
              <w:t xml:space="preserve">Regolarizzazione di supporti in muratura per formazione letto posa per </w:t>
            </w:r>
            <w:r>
              <w:rPr>
                <w:sz w:val="20"/>
                <w:szCs w:val="20"/>
              </w:rPr>
              <w:t xml:space="preserve">successiva applicazione di rinforzi in </w:t>
            </w:r>
            <w:r w:rsidRPr="00012940">
              <w:rPr>
                <w:sz w:val="20"/>
                <w:szCs w:val="20"/>
              </w:rPr>
              <w:t>FRP con tessuti in fibre di carbonio/vetro/aramide/basalto/acciaio mediante posa di malta strutturale pozzolanica fibro</w:t>
            </w:r>
            <w:r>
              <w:rPr>
                <w:sz w:val="20"/>
                <w:szCs w:val="20"/>
              </w:rPr>
              <w:t>-</w:t>
            </w:r>
            <w:r w:rsidRPr="00012940">
              <w:rPr>
                <w:sz w:val="20"/>
                <w:szCs w:val="20"/>
              </w:rPr>
              <w:t>rinforzata tipo M10 a base di calce e zeolite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4B555626" w:rsidR="00B328C2" w:rsidRPr="00BC41E4" w:rsidRDefault="00012940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012940">
              <w:rPr>
                <w:sz w:val="20"/>
                <w:szCs w:val="20"/>
              </w:rPr>
              <w:t>Regolarizzazione di superfici murarie in tufo per la formazione di letto posa FRP idoneo alla successiva posa di rinforzi in fibra di carbonio/vetro/aramide/basalto/acciaio, mediante l’impiego della malta idraulica compatibile predosata di classe strutturale M10 ZEOBETON della ZEOCALCE srl, a base di calce aerea e zeolite (pozzolana) fibro</w:t>
            </w:r>
            <w:r>
              <w:rPr>
                <w:sz w:val="20"/>
                <w:szCs w:val="20"/>
              </w:rPr>
              <w:t>-</w:t>
            </w:r>
            <w:r w:rsidRPr="00012940">
              <w:rPr>
                <w:sz w:val="20"/>
                <w:szCs w:val="20"/>
              </w:rPr>
              <w:t>rinforzata, applicata manualmente nello spessore massimo di 2 cm per strato e rifinita a lama di spatola appena la consistenza e la plasticità lo permettono, per ottenere una superfice il più possibile omogenea e complanare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44E86203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012940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cm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3760C267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7968BBFA" w:rsidR="00B328C2" w:rsidRPr="00BC41E4" w:rsidRDefault="003750C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</w:t>
            </w:r>
            <w:r w:rsidR="00012940">
              <w:rPr>
                <w:sz w:val="20"/>
                <w:szCs w:val="20"/>
              </w:rPr>
              <w:t>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160ECDE6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2284476A" w:rsidR="00B328C2" w:rsidRPr="00BC41E4" w:rsidRDefault="0001294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5,56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0FDBA49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750CD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35597EC" w:rsidR="00B328C2" w:rsidRPr="00BC41E4" w:rsidRDefault="0001294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5,98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0F5341B0" w:rsidR="00B328C2" w:rsidRPr="00BC41E4" w:rsidRDefault="00DC55D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</w:t>
            </w:r>
            <w:r w:rsidR="00012940">
              <w:rPr>
                <w:sz w:val="20"/>
                <w:szCs w:val="20"/>
              </w:rPr>
              <w:t>6,55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30D5CE3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>ZEO</w:t>
            </w:r>
            <w:r w:rsidR="00012940">
              <w:rPr>
                <w:bCs/>
                <w:w w:val="99"/>
                <w:sz w:val="20"/>
                <w:szCs w:val="20"/>
              </w:rPr>
              <w:t>BETON + sfrido del 5%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03963D5D" w:rsidR="00B328C2" w:rsidRPr="00BC41E4" w:rsidRDefault="004D3CA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E25814">
              <w:rPr>
                <w:sz w:val="20"/>
                <w:szCs w:val="20"/>
              </w:rPr>
              <w:t>70</w:t>
            </w:r>
          </w:p>
        </w:tc>
        <w:tc>
          <w:tcPr>
            <w:tcW w:w="1014" w:type="dxa"/>
            <w:shd w:val="clear" w:color="auto" w:fill="DDEBF7"/>
          </w:tcPr>
          <w:p w14:paraId="40503660" w14:textId="1F873B37" w:rsidR="00B328C2" w:rsidRPr="00BC41E4" w:rsidRDefault="004D3CA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27EF0CC3" w:rsidR="00B328C2" w:rsidRPr="00BC41E4" w:rsidRDefault="0001294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25814">
              <w:rPr>
                <w:sz w:val="20"/>
                <w:szCs w:val="20"/>
              </w:rPr>
              <w:t>5</w:t>
            </w:r>
            <w:r w:rsidR="00860FF9">
              <w:rPr>
                <w:sz w:val="20"/>
                <w:szCs w:val="20"/>
              </w:rPr>
              <w:t>,00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860FF9" w:rsidRPr="00BC41E4" w14:paraId="3F38A0C2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08267C69" w:rsidR="00860FF9" w:rsidRPr="00BC41E4" w:rsidRDefault="00860FF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DDEBF7"/>
          </w:tcPr>
          <w:p w14:paraId="6BADEBDD" w14:textId="5871285E" w:rsidR="00860FF9" w:rsidRPr="00030FCB" w:rsidRDefault="00860FF9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0A3E7B2B" w14:textId="35F6CF08" w:rsidR="00860FF9" w:rsidRPr="00BC41E4" w:rsidRDefault="00860FF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A07DA18" w14:textId="750E0586" w:rsidR="00860FF9" w:rsidRPr="00BC41E4" w:rsidRDefault="00860FF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2F694879" w:rsidR="00860FF9" w:rsidRPr="00BC41E4" w:rsidRDefault="00860FF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</w:p>
        </w:tc>
      </w:tr>
      <w:tr w:rsidR="00860FF9" w:rsidRPr="00BC41E4" w14:paraId="512BF7B2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239E41B6" w:rsidR="00860FF9" w:rsidRPr="00BC41E4" w:rsidRDefault="00860FF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DDEBF7"/>
          </w:tcPr>
          <w:p w14:paraId="3FEDA708" w14:textId="7F34B204" w:rsidR="00860FF9" w:rsidRPr="00030FCB" w:rsidRDefault="00860FF9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B2DB6C6" w14:textId="10C8B782" w:rsidR="00860FF9" w:rsidRPr="00BC41E4" w:rsidRDefault="00860FF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3C98DBD" w14:textId="039BF312" w:rsidR="00860FF9" w:rsidRPr="00BC41E4" w:rsidRDefault="00860FF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477F8EF4" w:rsidR="00860FF9" w:rsidRPr="00BC41E4" w:rsidRDefault="00860FF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0099D28E" w:rsidR="00B328C2" w:rsidRPr="00BC41E4" w:rsidRDefault="00860FF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25814">
              <w:rPr>
                <w:sz w:val="20"/>
                <w:szCs w:val="20"/>
              </w:rPr>
              <w:t>5</w:t>
            </w:r>
            <w:r w:rsidR="00012940">
              <w:rPr>
                <w:sz w:val="20"/>
                <w:szCs w:val="20"/>
              </w:rPr>
              <w:t>,00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1B8838EF" w:rsidR="00B328C2" w:rsidRPr="00BC41E4" w:rsidRDefault="00E2581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51,55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6F2D3CB" w:rsidR="00B328C2" w:rsidRPr="00BC41E4" w:rsidRDefault="00E2581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758DB21" w:rsidR="00B328C2" w:rsidRPr="00BC41E4" w:rsidRDefault="00E2581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8,76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847F448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E25814">
              <w:rPr>
                <w:sz w:val="20"/>
                <w:szCs w:val="20"/>
              </w:rPr>
              <w:t>438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7359828" w:rsidR="00B328C2" w:rsidRPr="00BC41E4" w:rsidRDefault="00E2581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60,31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02B209E7" w:rsidR="00B328C2" w:rsidRPr="00BC41E4" w:rsidRDefault="00E2581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10EDA65F" w:rsidR="00B328C2" w:rsidRPr="00BC41E4" w:rsidRDefault="00E2581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15,22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79A8096D" w:rsidR="00B328C2" w:rsidRPr="00BC41E4" w:rsidRDefault="00E25814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66,77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3750CD"/>
    <w:rsid w:val="004D3CA3"/>
    <w:rsid w:val="005D0ECC"/>
    <w:rsid w:val="006F4B2A"/>
    <w:rsid w:val="00780F4D"/>
    <w:rsid w:val="007D03C8"/>
    <w:rsid w:val="00860FF9"/>
    <w:rsid w:val="00881B09"/>
    <w:rsid w:val="00997318"/>
    <w:rsid w:val="00B328C2"/>
    <w:rsid w:val="00BC41E4"/>
    <w:rsid w:val="00DC55DE"/>
    <w:rsid w:val="00E25814"/>
    <w:rsid w:val="00E53ED1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17</cp:revision>
  <cp:lastPrinted>2023-02-02T09:21:00Z</cp:lastPrinted>
  <dcterms:created xsi:type="dcterms:W3CDTF">2021-08-10T06:38:00Z</dcterms:created>
  <dcterms:modified xsi:type="dcterms:W3CDTF">2023-02-02T09:21:00Z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