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155D9C18" w:rsidR="00BC41E4" w:rsidRDefault="00595B6B" w:rsidP="00881B09">
      <w:r>
        <w:rPr>
          <w:noProof/>
        </w:rPr>
        <w:drawing>
          <wp:anchor distT="0" distB="0" distL="114300" distR="114300" simplePos="0" relativeHeight="251658240" behindDoc="0" locked="0" layoutInCell="1" allowOverlap="1" wp14:anchorId="44AD2983" wp14:editId="5BF61EFF">
            <wp:simplePos x="0" y="0"/>
            <wp:positionH relativeFrom="column">
              <wp:posOffset>5383795</wp:posOffset>
            </wp:positionH>
            <wp:positionV relativeFrom="paragraph">
              <wp:posOffset>-31835</wp:posOffset>
            </wp:positionV>
            <wp:extent cx="2145600" cy="716400"/>
            <wp:effectExtent l="0" t="0" r="0" b="7620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60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3664AE" w14:textId="1C9EDBA9" w:rsidR="005D0ECC" w:rsidRDefault="005D0ECC" w:rsidP="005D0ECC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LANCELLOTTI - Opere Pubbliche</w:t>
      </w:r>
      <w:r>
        <w:rPr>
          <w:color w:val="001F5F"/>
          <w:spacing w:val="-1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anno 202</w:t>
      </w:r>
      <w:r w:rsidR="00595B6B">
        <w:rPr>
          <w:color w:val="001F5F"/>
          <w:sz w:val="24"/>
          <w:szCs w:val="24"/>
        </w:rPr>
        <w:t>3</w:t>
      </w:r>
    </w:p>
    <w:p w14:paraId="34EAA32D" w14:textId="79ADEF71" w:rsidR="005318B5" w:rsidRDefault="00381320" w:rsidP="000B36C4">
      <w:pPr>
        <w:pStyle w:val="Corpotesto"/>
        <w:spacing w:before="20"/>
        <w:ind w:left="2225" w:hanging="2083"/>
        <w:rPr>
          <w:b w:val="0"/>
          <w:bCs w:val="0"/>
          <w:color w:val="001F5F"/>
          <w:sz w:val="24"/>
          <w:szCs w:val="24"/>
          <w:u w:val="single"/>
        </w:rPr>
      </w:pPr>
      <w:r w:rsidRPr="00381320">
        <w:rPr>
          <w:b w:val="0"/>
          <w:bCs w:val="0"/>
          <w:color w:val="001F5F"/>
          <w:sz w:val="24"/>
          <w:szCs w:val="24"/>
          <w:u w:val="single"/>
        </w:rPr>
        <w:t>Presidio anti</w:t>
      </w:r>
      <w:r w:rsidR="00595B6B">
        <w:rPr>
          <w:b w:val="0"/>
          <w:bCs w:val="0"/>
          <w:color w:val="001F5F"/>
          <w:sz w:val="24"/>
          <w:szCs w:val="24"/>
          <w:u w:val="single"/>
        </w:rPr>
        <w:t>-</w:t>
      </w:r>
      <w:r w:rsidRPr="00381320">
        <w:rPr>
          <w:b w:val="0"/>
          <w:bCs w:val="0"/>
          <w:color w:val="001F5F"/>
          <w:sz w:val="24"/>
          <w:szCs w:val="24"/>
          <w:u w:val="single"/>
        </w:rPr>
        <w:t xml:space="preserve">ribaltamento per </w:t>
      </w:r>
      <w:r w:rsidR="002701DE" w:rsidRPr="002701DE">
        <w:rPr>
          <w:b w:val="0"/>
          <w:bCs w:val="0"/>
          <w:color w:val="001F5F"/>
          <w:sz w:val="24"/>
          <w:szCs w:val="24"/>
          <w:u w:val="single"/>
        </w:rPr>
        <w:t>tamponatur</w:t>
      </w:r>
      <w:r w:rsidR="002701DE">
        <w:rPr>
          <w:b w:val="0"/>
          <w:bCs w:val="0"/>
          <w:color w:val="001F5F"/>
          <w:sz w:val="24"/>
          <w:szCs w:val="24"/>
          <w:u w:val="single"/>
        </w:rPr>
        <w:t>e</w:t>
      </w:r>
      <w:r w:rsidR="002701DE" w:rsidRPr="002701DE">
        <w:rPr>
          <w:b w:val="0"/>
          <w:bCs w:val="0"/>
          <w:color w:val="001F5F"/>
          <w:sz w:val="24"/>
          <w:szCs w:val="24"/>
          <w:u w:val="single"/>
        </w:rPr>
        <w:t xml:space="preserve"> </w:t>
      </w:r>
      <w:r w:rsidR="00D90860">
        <w:rPr>
          <w:b w:val="0"/>
          <w:bCs w:val="0"/>
          <w:color w:val="001F5F"/>
          <w:sz w:val="24"/>
          <w:szCs w:val="24"/>
          <w:u w:val="single"/>
        </w:rPr>
        <w:t>perimetrali</w:t>
      </w:r>
    </w:p>
    <w:p w14:paraId="56F61863" w14:textId="77777777" w:rsidR="00381320" w:rsidRPr="007D03C8" w:rsidRDefault="00381320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9467"/>
      </w:tblGrid>
      <w:tr w:rsidR="00B328C2" w:rsidRPr="00BC41E4" w14:paraId="4A9797BE" w14:textId="77777777">
        <w:trPr>
          <w:trHeight w:val="276"/>
        </w:trPr>
        <w:tc>
          <w:tcPr>
            <w:tcW w:w="11511" w:type="dxa"/>
            <w:gridSpan w:val="2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1D6148CA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F700DDF" w14:textId="741B50D4" w:rsidR="00B328C2" w:rsidRPr="00BC41E4" w:rsidRDefault="000B36C4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 w:rsidRPr="00BC41E4">
              <w:rPr>
                <w:b/>
                <w:bCs/>
                <w:sz w:val="20"/>
                <w:szCs w:val="20"/>
              </w:rPr>
              <w:t xml:space="preserve">II </w:t>
            </w:r>
            <w:r w:rsidR="005318B5">
              <w:rPr>
                <w:b/>
                <w:bCs/>
                <w:sz w:val="20"/>
                <w:szCs w:val="20"/>
              </w:rPr>
              <w:t>1</w:t>
            </w:r>
            <w:r w:rsidR="00381320">
              <w:rPr>
                <w:b/>
                <w:bCs/>
                <w:sz w:val="20"/>
                <w:szCs w:val="20"/>
              </w:rPr>
              <w:t>5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53D07888" w14:textId="17AF7F13" w:rsidR="00B328C2" w:rsidRPr="00BC41E4" w:rsidRDefault="0001294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Rinforzi strutturali</w:t>
            </w:r>
            <w:r w:rsidR="00997318">
              <w:rPr>
                <w:sz w:val="20"/>
                <w:szCs w:val="20"/>
              </w:rPr>
              <w:t xml:space="preserve"> </w:t>
            </w:r>
            <w:r w:rsidR="0014488E" w:rsidRPr="00BC41E4">
              <w:rPr>
                <w:sz w:val="20"/>
                <w:szCs w:val="20"/>
              </w:rPr>
              <w:t xml:space="preserve">  </w:t>
            </w:r>
          </w:p>
        </w:tc>
      </w:tr>
      <w:tr w:rsidR="00B328C2" w:rsidRPr="00BC41E4" w14:paraId="64A68844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6E50FBA3" w14:textId="78E4B984" w:rsidR="003B5994" w:rsidRPr="00BC41E4" w:rsidRDefault="005318B5" w:rsidP="003B5994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Anti</w:t>
            </w:r>
            <w:r w:rsidR="00595B6B">
              <w:rPr>
                <w:sz w:val="20"/>
                <w:szCs w:val="20"/>
              </w:rPr>
              <w:t>-</w:t>
            </w:r>
            <w:r w:rsidR="00381320">
              <w:rPr>
                <w:sz w:val="20"/>
                <w:szCs w:val="20"/>
              </w:rPr>
              <w:t xml:space="preserve">ribaltamento </w:t>
            </w:r>
            <w:r w:rsidR="002701DE" w:rsidRPr="002701DE">
              <w:rPr>
                <w:sz w:val="20"/>
                <w:szCs w:val="20"/>
              </w:rPr>
              <w:t>tamponatur</w:t>
            </w:r>
            <w:r w:rsidR="002701DE">
              <w:rPr>
                <w:sz w:val="20"/>
                <w:szCs w:val="20"/>
              </w:rPr>
              <w:t xml:space="preserve">e </w:t>
            </w:r>
            <w:r w:rsidR="00D90860">
              <w:rPr>
                <w:sz w:val="20"/>
                <w:szCs w:val="20"/>
              </w:rPr>
              <w:t>perimetrali</w:t>
            </w:r>
          </w:p>
          <w:p w14:paraId="3A4E307A" w14:textId="76AF2740" w:rsidR="00B328C2" w:rsidRPr="00BC41E4" w:rsidRDefault="00B328C2" w:rsidP="003B5994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17D11477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200FC3A3" w14:textId="29B0635F" w:rsidR="00B328C2" w:rsidRPr="00BC41E4" w:rsidRDefault="005318B5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5318B5">
              <w:rPr>
                <w:sz w:val="20"/>
                <w:szCs w:val="20"/>
              </w:rPr>
              <w:t>Presidio anti</w:t>
            </w:r>
            <w:r w:rsidR="00381320">
              <w:rPr>
                <w:sz w:val="20"/>
                <w:szCs w:val="20"/>
              </w:rPr>
              <w:t>ribaltamento</w:t>
            </w:r>
            <w:r w:rsidRPr="005318B5">
              <w:rPr>
                <w:sz w:val="20"/>
                <w:szCs w:val="20"/>
              </w:rPr>
              <w:t xml:space="preserve"> per </w:t>
            </w:r>
            <w:r w:rsidR="002701DE" w:rsidRPr="002701DE">
              <w:rPr>
                <w:sz w:val="20"/>
                <w:szCs w:val="20"/>
              </w:rPr>
              <w:t xml:space="preserve">tamponature </w:t>
            </w:r>
            <w:r w:rsidR="00D90860">
              <w:rPr>
                <w:sz w:val="20"/>
                <w:szCs w:val="20"/>
              </w:rPr>
              <w:t>perimetrali</w:t>
            </w:r>
            <w:r w:rsidR="00381320">
              <w:rPr>
                <w:sz w:val="20"/>
                <w:szCs w:val="20"/>
              </w:rPr>
              <w:t xml:space="preserve"> </w:t>
            </w:r>
            <w:r w:rsidRPr="005318B5">
              <w:rPr>
                <w:sz w:val="20"/>
                <w:szCs w:val="20"/>
              </w:rPr>
              <w:t>mediante posa di rete strutturale in fibra di basalto fissata a</w:t>
            </w:r>
            <w:r w:rsidR="00381320">
              <w:rPr>
                <w:sz w:val="20"/>
                <w:szCs w:val="20"/>
              </w:rPr>
              <w:t xml:space="preserve">l telaio in calcestruzzo </w:t>
            </w:r>
            <w:r w:rsidRPr="005318B5">
              <w:rPr>
                <w:sz w:val="20"/>
                <w:szCs w:val="20"/>
              </w:rPr>
              <w:t>con Kit di connessione OLY CONNECT SAFE C.A. (vite + rondella)</w:t>
            </w:r>
            <w:r w:rsidR="00595B6B">
              <w:t xml:space="preserve"> </w:t>
            </w:r>
            <w:r w:rsidR="00595B6B" w:rsidRPr="00595B6B">
              <w:rPr>
                <w:sz w:val="20"/>
                <w:szCs w:val="20"/>
              </w:rPr>
              <w:t>+ intonaco e finitura pozzolanica</w:t>
            </w:r>
          </w:p>
        </w:tc>
      </w:tr>
      <w:tr w:rsidR="00B328C2" w:rsidRPr="00BC41E4" w14:paraId="741FA7EB" w14:textId="77777777">
        <w:trPr>
          <w:trHeight w:val="1042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B7289DC" w14:textId="6CC6F25A" w:rsidR="00B328C2" w:rsidRPr="00BC41E4" w:rsidRDefault="00381320" w:rsidP="00595B6B">
            <w:pPr>
              <w:pStyle w:val="TableParagraph"/>
              <w:spacing w:line="232" w:lineRule="exact"/>
              <w:ind w:left="5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="005318B5" w:rsidRPr="005318B5">
              <w:rPr>
                <w:sz w:val="20"/>
                <w:szCs w:val="20"/>
              </w:rPr>
              <w:t>residio anti</w:t>
            </w:r>
            <w:r w:rsidR="00595B6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ribaltamento</w:t>
            </w:r>
            <w:r w:rsidR="005318B5" w:rsidRPr="005318B5">
              <w:rPr>
                <w:sz w:val="20"/>
                <w:szCs w:val="20"/>
              </w:rPr>
              <w:t xml:space="preserve"> per la messa in sicurezza di </w:t>
            </w:r>
            <w:r w:rsidR="002701DE" w:rsidRPr="002701DE">
              <w:rPr>
                <w:sz w:val="20"/>
                <w:szCs w:val="20"/>
              </w:rPr>
              <w:t xml:space="preserve">tamponature </w:t>
            </w:r>
            <w:r>
              <w:rPr>
                <w:sz w:val="20"/>
                <w:szCs w:val="20"/>
              </w:rPr>
              <w:t>esterne</w:t>
            </w:r>
            <w:r w:rsidR="003B5994" w:rsidRPr="005318B5">
              <w:rPr>
                <w:sz w:val="20"/>
                <w:szCs w:val="20"/>
              </w:rPr>
              <w:t xml:space="preserve"> </w:t>
            </w:r>
            <w:r w:rsidR="00D90860">
              <w:rPr>
                <w:sz w:val="20"/>
                <w:szCs w:val="20"/>
              </w:rPr>
              <w:t xml:space="preserve">ed interne </w:t>
            </w:r>
            <w:r w:rsidRPr="00381320">
              <w:rPr>
                <w:sz w:val="20"/>
                <w:szCs w:val="20"/>
              </w:rPr>
              <w:t>denominato OLYMPUS SAFE</w:t>
            </w:r>
            <w:r w:rsidR="002701DE">
              <w:rPr>
                <w:sz w:val="20"/>
                <w:szCs w:val="20"/>
              </w:rPr>
              <w:t xml:space="preserve"> diffuso</w:t>
            </w:r>
            <w:r w:rsidRPr="00381320">
              <w:rPr>
                <w:sz w:val="20"/>
                <w:szCs w:val="20"/>
              </w:rPr>
              <w:t>,</w:t>
            </w:r>
            <w:r w:rsidR="005318B5" w:rsidRPr="005318B5">
              <w:rPr>
                <w:sz w:val="20"/>
                <w:szCs w:val="20"/>
              </w:rPr>
              <w:t xml:space="preserve"> per interpiani di altezza fino a m 3,00, </w:t>
            </w:r>
            <w:r w:rsidR="002701DE">
              <w:rPr>
                <w:sz w:val="20"/>
                <w:szCs w:val="20"/>
              </w:rPr>
              <w:t>utile</w:t>
            </w:r>
            <w:r w:rsidR="002701DE" w:rsidRPr="002701DE">
              <w:rPr>
                <w:sz w:val="20"/>
                <w:szCs w:val="20"/>
              </w:rPr>
              <w:t xml:space="preserve"> a garantire il collegamento tra tompagn</w:t>
            </w:r>
            <w:r w:rsidR="002701DE">
              <w:rPr>
                <w:sz w:val="20"/>
                <w:szCs w:val="20"/>
              </w:rPr>
              <w:t>i e</w:t>
            </w:r>
            <w:r w:rsidR="002701DE" w:rsidRPr="002701DE">
              <w:rPr>
                <w:sz w:val="20"/>
                <w:szCs w:val="20"/>
              </w:rPr>
              <w:t xml:space="preserve"> telai</w:t>
            </w:r>
            <w:r w:rsidR="002701DE">
              <w:rPr>
                <w:sz w:val="20"/>
                <w:szCs w:val="20"/>
              </w:rPr>
              <w:t xml:space="preserve"> </w:t>
            </w:r>
            <w:r w:rsidR="002701DE" w:rsidRPr="002701DE">
              <w:rPr>
                <w:sz w:val="20"/>
                <w:szCs w:val="20"/>
              </w:rPr>
              <w:t>struttural</w:t>
            </w:r>
            <w:r w:rsidR="002701DE">
              <w:rPr>
                <w:sz w:val="20"/>
                <w:szCs w:val="20"/>
              </w:rPr>
              <w:t>i</w:t>
            </w:r>
            <w:r w:rsidR="002701DE" w:rsidRPr="002701DE">
              <w:rPr>
                <w:sz w:val="20"/>
                <w:szCs w:val="20"/>
              </w:rPr>
              <w:t xml:space="preserve">, </w:t>
            </w:r>
            <w:r w:rsidR="00D90860">
              <w:rPr>
                <w:sz w:val="20"/>
                <w:szCs w:val="20"/>
              </w:rPr>
              <w:t>e</w:t>
            </w:r>
            <w:r w:rsidR="002701DE" w:rsidRPr="002701DE">
              <w:rPr>
                <w:sz w:val="20"/>
                <w:szCs w:val="20"/>
              </w:rPr>
              <w:t xml:space="preserve"> a rinforzare </w:t>
            </w:r>
            <w:r w:rsidR="00D90860">
              <w:rPr>
                <w:sz w:val="20"/>
                <w:szCs w:val="20"/>
              </w:rPr>
              <w:t>la tamponatura</w:t>
            </w:r>
            <w:r w:rsidR="002701DE" w:rsidRPr="002701DE">
              <w:rPr>
                <w:sz w:val="20"/>
                <w:szCs w:val="20"/>
              </w:rPr>
              <w:t xml:space="preserve"> aumentandone la capacità flessionale fuori dal piano</w:t>
            </w:r>
            <w:r w:rsidR="00D90860">
              <w:rPr>
                <w:sz w:val="20"/>
                <w:szCs w:val="20"/>
              </w:rPr>
              <w:t>,</w:t>
            </w:r>
            <w:r w:rsidR="002701DE" w:rsidRPr="002701DE">
              <w:rPr>
                <w:sz w:val="20"/>
                <w:szCs w:val="20"/>
              </w:rPr>
              <w:t xml:space="preserve"> </w:t>
            </w:r>
            <w:r w:rsidR="00D90860">
              <w:rPr>
                <w:sz w:val="20"/>
                <w:szCs w:val="20"/>
              </w:rPr>
              <w:t xml:space="preserve">alfine di evitare </w:t>
            </w:r>
            <w:r w:rsidR="00D90860" w:rsidRPr="00D90860">
              <w:rPr>
                <w:sz w:val="20"/>
                <w:szCs w:val="20"/>
              </w:rPr>
              <w:t>cinematismi di ribaltamento</w:t>
            </w:r>
            <w:r w:rsidR="00D90860">
              <w:rPr>
                <w:sz w:val="20"/>
                <w:szCs w:val="20"/>
              </w:rPr>
              <w:t>,</w:t>
            </w:r>
            <w:r w:rsidR="00D90860" w:rsidRPr="00D90860">
              <w:rPr>
                <w:sz w:val="20"/>
                <w:szCs w:val="20"/>
              </w:rPr>
              <w:t xml:space="preserve"> </w:t>
            </w:r>
            <w:r w:rsidR="005318B5" w:rsidRPr="005318B5">
              <w:rPr>
                <w:sz w:val="20"/>
                <w:szCs w:val="20"/>
              </w:rPr>
              <w:t>formato dalla rete preformata bidirezionale in fibra di basalto OLY MESH BASALT 220</w:t>
            </w:r>
            <w:r w:rsidR="00D90860">
              <w:rPr>
                <w:sz w:val="20"/>
                <w:szCs w:val="20"/>
              </w:rPr>
              <w:t>,</w:t>
            </w:r>
            <w:r w:rsidR="005318B5" w:rsidRPr="005318B5">
              <w:rPr>
                <w:sz w:val="20"/>
                <w:szCs w:val="20"/>
              </w:rPr>
              <w:t xml:space="preserve"> avendo cura di garantire una sovrapposizione tra strisce adiacenti di almeno 1</w:t>
            </w:r>
            <w:r w:rsidR="006B6C82">
              <w:rPr>
                <w:sz w:val="20"/>
                <w:szCs w:val="20"/>
              </w:rPr>
              <w:t>0</w:t>
            </w:r>
            <w:r w:rsidR="005318B5" w:rsidRPr="005318B5">
              <w:rPr>
                <w:sz w:val="20"/>
                <w:szCs w:val="20"/>
              </w:rPr>
              <w:t xml:space="preserve"> cm</w:t>
            </w:r>
            <w:r w:rsidR="00D90860">
              <w:rPr>
                <w:sz w:val="20"/>
                <w:szCs w:val="20"/>
              </w:rPr>
              <w:t xml:space="preserve"> e </w:t>
            </w:r>
            <w:r w:rsidR="005318B5" w:rsidRPr="005318B5">
              <w:rPr>
                <w:sz w:val="20"/>
                <w:szCs w:val="20"/>
              </w:rPr>
              <w:t xml:space="preserve">l’utilizzo di connettori tipo OLY CONNECT </w:t>
            </w:r>
            <w:r w:rsidR="003B5994" w:rsidRPr="003B5994">
              <w:rPr>
                <w:sz w:val="20"/>
                <w:szCs w:val="20"/>
              </w:rPr>
              <w:t>SAFE C.A. (vite + rondella)</w:t>
            </w:r>
            <w:r w:rsidR="00D90860">
              <w:rPr>
                <w:sz w:val="20"/>
                <w:szCs w:val="20"/>
              </w:rPr>
              <w:t xml:space="preserve"> </w:t>
            </w:r>
            <w:r w:rsidR="006B6C82" w:rsidRPr="006B6C82">
              <w:rPr>
                <w:sz w:val="20"/>
                <w:szCs w:val="20"/>
              </w:rPr>
              <w:t xml:space="preserve">in acciaio zincato composto da vite </w:t>
            </w:r>
            <w:r w:rsidR="006B6C82">
              <w:rPr>
                <w:sz w:val="20"/>
                <w:szCs w:val="20"/>
              </w:rPr>
              <w:t>di</w:t>
            </w:r>
            <w:r w:rsidR="006B6C82" w:rsidRPr="006B6C82">
              <w:rPr>
                <w:sz w:val="20"/>
                <w:szCs w:val="20"/>
              </w:rPr>
              <w:t xml:space="preserve"> dimensioni 7,5x100 mm ed una rondella con fori per migliorare l’aggrappo, avente diametro esterno 70 mm </w:t>
            </w:r>
            <w:r w:rsidR="00D90860">
              <w:rPr>
                <w:sz w:val="20"/>
                <w:szCs w:val="20"/>
              </w:rPr>
              <w:t>posati</w:t>
            </w:r>
            <w:r w:rsidR="00D90860" w:rsidRPr="00D90860">
              <w:rPr>
                <w:sz w:val="20"/>
                <w:szCs w:val="20"/>
              </w:rPr>
              <w:t xml:space="preserve"> lungo il perimetro</w:t>
            </w:r>
            <w:r w:rsidR="00D90860">
              <w:rPr>
                <w:sz w:val="20"/>
                <w:szCs w:val="20"/>
              </w:rPr>
              <w:t xml:space="preserve"> </w:t>
            </w:r>
            <w:r w:rsidR="00D90860" w:rsidRPr="00D90860">
              <w:rPr>
                <w:sz w:val="20"/>
                <w:szCs w:val="20"/>
              </w:rPr>
              <w:t>del</w:t>
            </w:r>
            <w:r w:rsidR="00D90860">
              <w:rPr>
                <w:sz w:val="20"/>
                <w:szCs w:val="20"/>
              </w:rPr>
              <w:t xml:space="preserve"> telaio </w:t>
            </w:r>
            <w:r w:rsidR="00D90860" w:rsidRPr="00D90860">
              <w:rPr>
                <w:sz w:val="20"/>
                <w:szCs w:val="20"/>
              </w:rPr>
              <w:t xml:space="preserve">strutturale con passo di </w:t>
            </w:r>
            <w:r w:rsidR="00595B6B">
              <w:rPr>
                <w:sz w:val="20"/>
                <w:szCs w:val="20"/>
              </w:rPr>
              <w:t>30</w:t>
            </w:r>
            <w:r w:rsidR="006B6C82">
              <w:rPr>
                <w:sz w:val="20"/>
                <w:szCs w:val="20"/>
              </w:rPr>
              <w:t>/</w:t>
            </w:r>
            <w:r w:rsidR="00595B6B">
              <w:rPr>
                <w:sz w:val="20"/>
                <w:szCs w:val="20"/>
              </w:rPr>
              <w:t>4</w:t>
            </w:r>
            <w:r w:rsidR="00D90860" w:rsidRPr="00D90860">
              <w:rPr>
                <w:sz w:val="20"/>
                <w:szCs w:val="20"/>
              </w:rPr>
              <w:t>0 cm</w:t>
            </w:r>
            <w:r w:rsidR="00D90860" w:rsidRPr="00D90860">
              <w:rPr>
                <w:sz w:val="20"/>
                <w:szCs w:val="20"/>
              </w:rPr>
              <w:cr/>
            </w:r>
            <w:r w:rsidR="00595B6B">
              <w:rPr>
                <w:sz w:val="20"/>
                <w:szCs w:val="20"/>
              </w:rPr>
              <w:t xml:space="preserve">, </w:t>
            </w:r>
            <w:r w:rsidR="00595B6B" w:rsidRPr="00595B6B">
              <w:rPr>
                <w:sz w:val="20"/>
                <w:szCs w:val="20"/>
              </w:rPr>
              <w:t xml:space="preserve">rifinito con un riporto in spessore </w:t>
            </w:r>
            <w:r w:rsidR="00595B6B">
              <w:rPr>
                <w:sz w:val="20"/>
                <w:szCs w:val="20"/>
              </w:rPr>
              <w:t>(</w:t>
            </w:r>
            <w:r w:rsidR="00595B6B" w:rsidRPr="00595B6B">
              <w:rPr>
                <w:sz w:val="20"/>
                <w:szCs w:val="20"/>
              </w:rPr>
              <w:t>2 cm) con la malta pozzolanica fibro-armata ZEOBETON e rifinito con rasante ZEOTONACHINO FR per uno spessore di 3 mm</w:t>
            </w:r>
          </w:p>
        </w:tc>
      </w:tr>
      <w:tr w:rsidR="00B328C2" w:rsidRPr="00BC41E4" w14:paraId="44699C04" w14:textId="77777777">
        <w:trPr>
          <w:trHeight w:val="254"/>
        </w:trPr>
        <w:tc>
          <w:tcPr>
            <w:tcW w:w="11511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01D0CA2A" w14:textId="5B973B2F" w:rsidR="00B328C2" w:rsidRPr="00BC41E4" w:rsidRDefault="00595B6B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 w:rsidRPr="00595B6B">
              <w:rPr>
                <w:sz w:val="20"/>
                <w:szCs w:val="20"/>
              </w:rPr>
              <w:t>Mq x spessore 2,3 cm</w:t>
            </w:r>
          </w:p>
        </w:tc>
      </w:tr>
      <w:tr w:rsidR="00B328C2" w:rsidRPr="00BC41E4" w14:paraId="32E30C4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5EF281F" w14:textId="5F1589D2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6DB3DCBE" w14:textId="7F8F4E66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</w:tbl>
    <w:p w14:paraId="2D229D76" w14:textId="77777777" w:rsidR="00B328C2" w:rsidRPr="00BC41E4" w:rsidRDefault="00B328C2">
      <w:pPr>
        <w:spacing w:before="5" w:after="1"/>
        <w:rPr>
          <w:b/>
          <w:sz w:val="20"/>
          <w:szCs w:val="20"/>
        </w:rPr>
      </w:pPr>
    </w:p>
    <w:tbl>
      <w:tblPr>
        <w:tblStyle w:val="TableNormal"/>
        <w:tblW w:w="11510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5756"/>
        <w:gridCol w:w="666"/>
        <w:gridCol w:w="1014"/>
        <w:gridCol w:w="1014"/>
        <w:gridCol w:w="1016"/>
      </w:tblGrid>
      <w:tr w:rsidR="00B328C2" w:rsidRPr="00BC41E4" w14:paraId="223BFFED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 w:rsidTr="004913A1">
        <w:trPr>
          <w:trHeight w:val="280"/>
        </w:trPr>
        <w:tc>
          <w:tcPr>
            <w:tcW w:w="2044" w:type="dxa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595B6B" w:rsidRPr="00BC41E4" w14:paraId="3546793B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859F1A0" w14:textId="77777777" w:rsidR="00595B6B" w:rsidRPr="00BC41E4" w:rsidRDefault="00595B6B" w:rsidP="00595B6B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595B6B" w:rsidRPr="00BC41E4" w:rsidRDefault="00595B6B" w:rsidP="00595B6B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595B6B" w:rsidRPr="00BC41E4" w:rsidRDefault="00595B6B" w:rsidP="00595B6B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5C5C806E" w:rsidR="00595B6B" w:rsidRPr="00BF18BA" w:rsidRDefault="00595B6B" w:rsidP="00595B6B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F18BA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1F9BD8BC" w:rsidR="00595B6B" w:rsidRPr="00BF18BA" w:rsidRDefault="00595B6B" w:rsidP="00595B6B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F18BA">
              <w:rPr>
                <w:sz w:val="20"/>
                <w:szCs w:val="20"/>
              </w:rPr>
              <w:t>0,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33938D8" w14:textId="12CC8EC7" w:rsidR="00595B6B" w:rsidRPr="00BF18BA" w:rsidRDefault="00595B6B" w:rsidP="00595B6B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7,52</w:t>
            </w:r>
            <w:r w:rsidRPr="00BF18BA">
              <w:rPr>
                <w:sz w:val="20"/>
                <w:szCs w:val="20"/>
              </w:rPr>
              <w:t xml:space="preserve"> €</w:t>
            </w:r>
          </w:p>
        </w:tc>
      </w:tr>
      <w:tr w:rsidR="00595B6B" w:rsidRPr="00BC41E4" w14:paraId="05873018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BA5A033" w14:textId="77777777" w:rsidR="00595B6B" w:rsidRPr="00BC41E4" w:rsidRDefault="00595B6B" w:rsidP="00595B6B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595B6B" w:rsidRPr="00BC41E4" w:rsidRDefault="00595B6B" w:rsidP="00595B6B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595B6B" w:rsidRPr="00BC41E4" w:rsidRDefault="00595B6B" w:rsidP="00595B6B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4F470611" w:rsidR="00595B6B" w:rsidRPr="00BF18BA" w:rsidRDefault="00595B6B" w:rsidP="00595B6B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F18BA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01C971E2" w:rsidR="00595B6B" w:rsidRPr="00BF18BA" w:rsidRDefault="00595B6B" w:rsidP="00595B6B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F18BA">
              <w:rPr>
                <w:sz w:val="20"/>
                <w:szCs w:val="20"/>
              </w:rPr>
              <w:t>0,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577098" w14:textId="51307C33" w:rsidR="00595B6B" w:rsidRPr="00BF18BA" w:rsidRDefault="00595B6B" w:rsidP="00595B6B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8,35</w:t>
            </w:r>
            <w:r w:rsidRPr="00BF18BA">
              <w:rPr>
                <w:sz w:val="20"/>
                <w:szCs w:val="20"/>
              </w:rPr>
              <w:t xml:space="preserve"> €</w:t>
            </w:r>
          </w:p>
        </w:tc>
      </w:tr>
      <w:tr w:rsidR="00595B6B" w:rsidRPr="00BC41E4" w14:paraId="7D540AAE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E4CB707" w14:textId="77777777" w:rsidR="00595B6B" w:rsidRPr="00BC41E4" w:rsidRDefault="00595B6B" w:rsidP="00595B6B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595B6B" w:rsidRPr="00BC41E4" w:rsidRDefault="00595B6B" w:rsidP="00595B6B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595B6B" w:rsidRPr="00BC41E4" w:rsidRDefault="00595B6B" w:rsidP="00595B6B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73228583" w:rsidR="00595B6B" w:rsidRPr="00BF18BA" w:rsidRDefault="00595B6B" w:rsidP="00595B6B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F18BA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0DB5491B" w:rsidR="00595B6B" w:rsidRPr="00BF18BA" w:rsidRDefault="00595B6B" w:rsidP="00595B6B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F18BA">
              <w:rPr>
                <w:sz w:val="20"/>
                <w:szCs w:val="20"/>
              </w:rPr>
              <w:t>0,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D06EA37" w14:textId="7CABA2BC" w:rsidR="00595B6B" w:rsidRPr="00BF18BA" w:rsidRDefault="00595B6B" w:rsidP="00595B6B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Pr="00BF18BA">
              <w:rPr>
                <w:sz w:val="20"/>
                <w:szCs w:val="20"/>
              </w:rPr>
              <w:t>,98 €</w:t>
            </w:r>
          </w:p>
        </w:tc>
      </w:tr>
      <w:tr w:rsidR="00595B6B" w:rsidRPr="00BC41E4" w14:paraId="69E21F76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C2AB916" w14:textId="77777777" w:rsidR="00595B6B" w:rsidRPr="00BC41E4" w:rsidRDefault="00595B6B" w:rsidP="00595B6B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3CFC1924" w:rsidR="00595B6B" w:rsidRPr="00BC41E4" w:rsidRDefault="00595B6B" w:rsidP="00595B6B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595B6B" w:rsidRPr="00BC41E4" w:rsidRDefault="00595B6B" w:rsidP="00595B6B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595B6B" w:rsidRPr="00BF18BA" w:rsidRDefault="00595B6B" w:rsidP="00595B6B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595B6B" w:rsidRPr="00BF18BA" w:rsidRDefault="00595B6B" w:rsidP="00595B6B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1BEA58E" w14:textId="0995154F" w:rsidR="00595B6B" w:rsidRPr="00BF18BA" w:rsidRDefault="00595B6B" w:rsidP="00595B6B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24,85</w:t>
            </w:r>
            <w:r w:rsidRPr="00BF18BA">
              <w:rPr>
                <w:sz w:val="20"/>
                <w:szCs w:val="20"/>
              </w:rPr>
              <w:t xml:space="preserve"> €</w:t>
            </w:r>
          </w:p>
        </w:tc>
      </w:tr>
      <w:tr w:rsidR="00B328C2" w:rsidRPr="00BC41E4" w14:paraId="7D52DBF7" w14:textId="77777777" w:rsidTr="004913A1">
        <w:trPr>
          <w:trHeight w:val="280"/>
        </w:trPr>
        <w:tc>
          <w:tcPr>
            <w:tcW w:w="2044" w:type="dxa"/>
            <w:shd w:val="clear" w:color="auto" w:fill="BCD6ED"/>
          </w:tcPr>
          <w:p w14:paraId="22DDDAC5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595B6B" w:rsidRPr="00BC41E4" w14:paraId="001B0CAA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ECD83CB" w14:textId="77777777" w:rsidR="00595B6B" w:rsidRPr="00BC41E4" w:rsidRDefault="00595B6B" w:rsidP="00595B6B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235EDCC4" w:rsidR="00595B6B" w:rsidRPr="00BC41E4" w:rsidRDefault="00595B6B" w:rsidP="00595B6B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3B5994">
              <w:rPr>
                <w:bCs/>
                <w:sz w:val="20"/>
                <w:szCs w:val="20"/>
              </w:rPr>
              <w:t>OLY MESH BASALT 220</w:t>
            </w:r>
          </w:p>
        </w:tc>
        <w:tc>
          <w:tcPr>
            <w:tcW w:w="666" w:type="dxa"/>
            <w:shd w:val="clear" w:color="auto" w:fill="DDEBF7"/>
          </w:tcPr>
          <w:p w14:paraId="627BAF8E" w14:textId="3FD8BEB6" w:rsidR="00595B6B" w:rsidRPr="00030FCB" w:rsidRDefault="00595B6B" w:rsidP="00595B6B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mq</w:t>
            </w:r>
          </w:p>
        </w:tc>
        <w:tc>
          <w:tcPr>
            <w:tcW w:w="1014" w:type="dxa"/>
            <w:shd w:val="clear" w:color="auto" w:fill="DDEBF7"/>
          </w:tcPr>
          <w:p w14:paraId="3E0AD312" w14:textId="5C14BC41" w:rsidR="00595B6B" w:rsidRPr="00BC41E4" w:rsidRDefault="00595B6B" w:rsidP="00595B6B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29,70</w:t>
            </w:r>
          </w:p>
        </w:tc>
        <w:tc>
          <w:tcPr>
            <w:tcW w:w="1014" w:type="dxa"/>
            <w:shd w:val="clear" w:color="auto" w:fill="DDEBF7"/>
          </w:tcPr>
          <w:p w14:paraId="40503660" w14:textId="2DA535BC" w:rsidR="00595B6B" w:rsidRPr="00BC41E4" w:rsidRDefault="00595B6B" w:rsidP="00595B6B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042DCBC" w14:textId="66B55DEA" w:rsidR="00595B6B" w:rsidRPr="00BC41E4" w:rsidRDefault="00595B6B" w:rsidP="00595B6B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34,15 €</w:t>
            </w:r>
          </w:p>
        </w:tc>
      </w:tr>
      <w:tr w:rsidR="00595B6B" w:rsidRPr="00BC41E4" w14:paraId="2E1A6906" w14:textId="77777777" w:rsidTr="00B00553">
        <w:trPr>
          <w:trHeight w:val="280"/>
        </w:trPr>
        <w:tc>
          <w:tcPr>
            <w:tcW w:w="2044" w:type="dxa"/>
            <w:shd w:val="clear" w:color="auto" w:fill="DDEBF7"/>
          </w:tcPr>
          <w:p w14:paraId="231A1FA6" w14:textId="77777777" w:rsidR="00595B6B" w:rsidRPr="00BC41E4" w:rsidRDefault="00595B6B" w:rsidP="00B00553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3C3CDD4D" w14:textId="77777777" w:rsidR="00595B6B" w:rsidRPr="00994876" w:rsidRDefault="00595B6B" w:rsidP="00B00553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3B5994">
              <w:rPr>
                <w:bCs/>
                <w:sz w:val="20"/>
                <w:szCs w:val="20"/>
              </w:rPr>
              <w:t>OLY CONNECT SAFE C.A. (vite + rondella)</w:t>
            </w:r>
          </w:p>
        </w:tc>
        <w:tc>
          <w:tcPr>
            <w:tcW w:w="666" w:type="dxa"/>
            <w:shd w:val="clear" w:color="auto" w:fill="DDEBF7"/>
          </w:tcPr>
          <w:p w14:paraId="06029D15" w14:textId="77777777" w:rsidR="00595B6B" w:rsidRPr="00030FCB" w:rsidRDefault="00595B6B" w:rsidP="00B00553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pz </w:t>
            </w:r>
          </w:p>
        </w:tc>
        <w:tc>
          <w:tcPr>
            <w:tcW w:w="1014" w:type="dxa"/>
            <w:shd w:val="clear" w:color="auto" w:fill="DDEBF7"/>
          </w:tcPr>
          <w:p w14:paraId="2D50D465" w14:textId="77777777" w:rsidR="00595B6B" w:rsidRPr="00BC41E4" w:rsidRDefault="00595B6B" w:rsidP="00B00553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2,05</w:t>
            </w:r>
          </w:p>
        </w:tc>
        <w:tc>
          <w:tcPr>
            <w:tcW w:w="1014" w:type="dxa"/>
            <w:shd w:val="clear" w:color="auto" w:fill="DDEBF7"/>
          </w:tcPr>
          <w:p w14:paraId="10F0EF26" w14:textId="38CC7A9C" w:rsidR="00595B6B" w:rsidRPr="00BC41E4" w:rsidRDefault="00595B6B" w:rsidP="00B00553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6135116" w14:textId="5F27B6A8" w:rsidR="00595B6B" w:rsidRPr="00BC41E4" w:rsidRDefault="00595B6B" w:rsidP="00B00553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8,20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€</w:t>
            </w:r>
          </w:p>
        </w:tc>
      </w:tr>
      <w:tr w:rsidR="00595B6B" w:rsidRPr="00BC41E4" w14:paraId="245AF0F9" w14:textId="77777777" w:rsidTr="00184809">
        <w:trPr>
          <w:trHeight w:val="280"/>
        </w:trPr>
        <w:tc>
          <w:tcPr>
            <w:tcW w:w="2044" w:type="dxa"/>
            <w:shd w:val="clear" w:color="auto" w:fill="DDEBF7"/>
          </w:tcPr>
          <w:p w14:paraId="2D0B7ECB" w14:textId="77777777" w:rsidR="00595B6B" w:rsidRPr="00BC41E4" w:rsidRDefault="00595B6B" w:rsidP="00184809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D0C0DE9" w14:textId="77777777" w:rsidR="00595B6B" w:rsidRPr="003B5994" w:rsidRDefault="00595B6B" w:rsidP="00184809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ZEOBETON + sfrido 5%</w:t>
            </w:r>
          </w:p>
        </w:tc>
        <w:tc>
          <w:tcPr>
            <w:tcW w:w="666" w:type="dxa"/>
            <w:shd w:val="clear" w:color="auto" w:fill="DDEBF7"/>
          </w:tcPr>
          <w:p w14:paraId="427E6728" w14:textId="77777777" w:rsidR="00595B6B" w:rsidRDefault="00595B6B" w:rsidP="00184809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06483643" w14:textId="77777777" w:rsidR="00595B6B" w:rsidRDefault="00595B6B" w:rsidP="00184809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0,70</w:t>
            </w:r>
          </w:p>
        </w:tc>
        <w:tc>
          <w:tcPr>
            <w:tcW w:w="1014" w:type="dxa"/>
            <w:shd w:val="clear" w:color="auto" w:fill="DDEBF7"/>
          </w:tcPr>
          <w:p w14:paraId="1B565BD1" w14:textId="77777777" w:rsidR="00595B6B" w:rsidRDefault="00595B6B" w:rsidP="00184809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31,50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5B0D3299" w14:textId="77777777" w:rsidR="00595B6B" w:rsidRDefault="00595B6B" w:rsidP="00184809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22,05 €</w:t>
            </w:r>
          </w:p>
        </w:tc>
      </w:tr>
      <w:tr w:rsidR="00595B6B" w:rsidRPr="00BC41E4" w14:paraId="258841BB" w14:textId="77777777" w:rsidTr="00184809">
        <w:trPr>
          <w:trHeight w:val="280"/>
        </w:trPr>
        <w:tc>
          <w:tcPr>
            <w:tcW w:w="2044" w:type="dxa"/>
            <w:shd w:val="clear" w:color="auto" w:fill="DDEBF7"/>
          </w:tcPr>
          <w:p w14:paraId="4FDB4EAE" w14:textId="77777777" w:rsidR="00595B6B" w:rsidRPr="00BC41E4" w:rsidRDefault="00595B6B" w:rsidP="00184809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B665B54" w14:textId="77777777" w:rsidR="00595B6B" w:rsidRDefault="00595B6B" w:rsidP="00184809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ZEOTONACHINO FR</w:t>
            </w:r>
          </w:p>
        </w:tc>
        <w:tc>
          <w:tcPr>
            <w:tcW w:w="666" w:type="dxa"/>
            <w:shd w:val="clear" w:color="auto" w:fill="DDEBF7"/>
          </w:tcPr>
          <w:p w14:paraId="10CA717F" w14:textId="77777777" w:rsidR="00595B6B" w:rsidRDefault="00595B6B" w:rsidP="00184809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4170CFA8" w14:textId="77777777" w:rsidR="00595B6B" w:rsidRDefault="00595B6B" w:rsidP="00184809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1,30</w:t>
            </w:r>
          </w:p>
        </w:tc>
        <w:tc>
          <w:tcPr>
            <w:tcW w:w="1014" w:type="dxa"/>
            <w:shd w:val="clear" w:color="auto" w:fill="DDEBF7"/>
          </w:tcPr>
          <w:p w14:paraId="1FDB348D" w14:textId="77777777" w:rsidR="00595B6B" w:rsidRDefault="00595B6B" w:rsidP="00184809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77BDADE" w14:textId="77777777" w:rsidR="00595B6B" w:rsidRDefault="00595B6B" w:rsidP="00184809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5,20 €</w:t>
            </w:r>
          </w:p>
        </w:tc>
      </w:tr>
      <w:tr w:rsidR="004913A1" w:rsidRPr="00BC41E4" w14:paraId="25116397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A895131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4913A1" w:rsidRPr="00BC41E4" w:rsidRDefault="004913A1" w:rsidP="004913A1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7A8395A9" w14:textId="0AE34ABA" w:rsidR="004913A1" w:rsidRPr="00BC41E4" w:rsidRDefault="00595B6B" w:rsidP="00713B46">
            <w:pPr>
              <w:pStyle w:val="TableParagraph"/>
              <w:ind w:left="210" w:right="66" w:hanging="13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69,60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0C11462F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5D53BA" w14:textId="77777777" w:rsidR="004913A1" w:rsidRPr="00BC41E4" w:rsidRDefault="004913A1" w:rsidP="004913A1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4913A1" w:rsidRPr="00BC41E4" w:rsidRDefault="004913A1" w:rsidP="004913A1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4913A1" w:rsidRPr="00BC41E4" w14:paraId="34949C8C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0DBE2223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4913A1" w:rsidRPr="00BC41E4" w:rsidRDefault="004913A1" w:rsidP="004913A1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4913A1" w:rsidRPr="00BC41E4" w:rsidRDefault="004913A1" w:rsidP="004913A1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2BE07208" w:rsidR="004913A1" w:rsidRPr="00BC41E4" w:rsidRDefault="00595B6B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94,45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4726B8C" w14:textId="6420AECE" w:rsidR="004913A1" w:rsidRPr="00BC41E4" w:rsidRDefault="00595B6B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16,05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782E4ECB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444673A9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4913A1" w:rsidRPr="00BC41E4" w:rsidRDefault="004913A1" w:rsidP="004913A1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4913A1" w:rsidRPr="00BC41E4" w:rsidRDefault="004913A1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309698FE" w:rsidR="004913A1" w:rsidRPr="00BC41E4" w:rsidRDefault="00595B6B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16,05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4D1514" w14:textId="485CBD39" w:rsidR="004913A1" w:rsidRPr="00BC41E4" w:rsidRDefault="00BF18BA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</w:t>
            </w:r>
            <w:r w:rsidR="00595B6B">
              <w:rPr>
                <w:sz w:val="20"/>
                <w:szCs w:val="20"/>
              </w:rPr>
              <w:t>8</w:t>
            </w:r>
            <w:r w:rsidR="00032C06">
              <w:rPr>
                <w:sz w:val="20"/>
                <w:szCs w:val="20"/>
              </w:rPr>
              <w:t>0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62D082F5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391BA3C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4913A1" w:rsidRPr="00BC41E4" w:rsidRDefault="004913A1" w:rsidP="004913A1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4913A1" w:rsidRPr="00BC41E4" w:rsidRDefault="004913A1" w:rsidP="004913A1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385A79F3" w:rsidR="004913A1" w:rsidRPr="00BC41E4" w:rsidRDefault="00595B6B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110,50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C2EB7A" w14:textId="550DA63F" w:rsidR="004913A1" w:rsidRPr="00BC41E4" w:rsidRDefault="00595B6B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11,05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027F7A4C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743CD07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4913A1" w:rsidRPr="00BC41E4" w:rsidRDefault="004913A1" w:rsidP="004913A1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EAC492A" w14:textId="47B76A12" w:rsidR="004913A1" w:rsidRPr="00BC41E4" w:rsidRDefault="00595B6B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27,90</w:t>
            </w:r>
            <w:r w:rsidR="004913A1" w:rsidRPr="00BC41E4">
              <w:rPr>
                <w:sz w:val="20"/>
                <w:szCs w:val="20"/>
              </w:rPr>
              <w:t xml:space="preserve"> €</w:t>
            </w:r>
          </w:p>
        </w:tc>
      </w:tr>
      <w:tr w:rsidR="004913A1" w:rsidRPr="00BC41E4" w14:paraId="633829CC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836543" w14:textId="77777777" w:rsidR="004913A1" w:rsidRPr="00BC41E4" w:rsidRDefault="004913A1" w:rsidP="004913A1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4913A1" w:rsidRPr="00BC41E4" w:rsidRDefault="004913A1" w:rsidP="004913A1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7777777" w:rsidR="004913A1" w:rsidRPr="00BC41E4" w:rsidRDefault="004913A1" w:rsidP="004913A1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26494065" w14:textId="4B6A0EC6" w:rsidR="004913A1" w:rsidRPr="00BC41E4" w:rsidRDefault="00595B6B" w:rsidP="004913A1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122,35</w:t>
            </w:r>
            <w:r w:rsidR="004913A1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881B09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12940"/>
    <w:rsid w:val="00030FCB"/>
    <w:rsid w:val="00032C06"/>
    <w:rsid w:val="00057C03"/>
    <w:rsid w:val="000B36C4"/>
    <w:rsid w:val="00127679"/>
    <w:rsid w:val="0014488E"/>
    <w:rsid w:val="00264EFC"/>
    <w:rsid w:val="002701DE"/>
    <w:rsid w:val="003750CD"/>
    <w:rsid w:val="00381320"/>
    <w:rsid w:val="003B5994"/>
    <w:rsid w:val="00410D2F"/>
    <w:rsid w:val="004913A1"/>
    <w:rsid w:val="004E154E"/>
    <w:rsid w:val="005318B5"/>
    <w:rsid w:val="00595B6B"/>
    <w:rsid w:val="005D0ECC"/>
    <w:rsid w:val="006701B1"/>
    <w:rsid w:val="006B6C82"/>
    <w:rsid w:val="006F4B2A"/>
    <w:rsid w:val="00713B46"/>
    <w:rsid w:val="00780F4D"/>
    <w:rsid w:val="007D03C8"/>
    <w:rsid w:val="00860FF9"/>
    <w:rsid w:val="00881B09"/>
    <w:rsid w:val="00954F83"/>
    <w:rsid w:val="00994876"/>
    <w:rsid w:val="00997318"/>
    <w:rsid w:val="00B328C2"/>
    <w:rsid w:val="00BC41E4"/>
    <w:rsid w:val="00BF18BA"/>
    <w:rsid w:val="00D20E6E"/>
    <w:rsid w:val="00D90860"/>
    <w:rsid w:val="00DC55DE"/>
    <w:rsid w:val="00F17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</TotalTime>
  <Pages>1</Pages>
  <Words>363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23</cp:revision>
  <cp:lastPrinted>2023-02-02T10:13:00Z</cp:lastPrinted>
  <dcterms:created xsi:type="dcterms:W3CDTF">2021-08-10T06:38:00Z</dcterms:created>
  <dcterms:modified xsi:type="dcterms:W3CDTF">2023-02-02T10:13:00Z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